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27" w:rsidRDefault="005C6127">
      <w:r w:rsidRPr="005C6127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-826135</wp:posOffset>
            </wp:positionH>
            <wp:positionV relativeFrom="paragraph">
              <wp:posOffset>-504825</wp:posOffset>
            </wp:positionV>
            <wp:extent cx="7124700" cy="1315085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131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5065" w:rsidRPr="005C6127" w:rsidRDefault="005C6127" w:rsidP="005C6127">
      <w:pPr>
        <w:tabs>
          <w:tab w:val="left" w:pos="3840"/>
        </w:tabs>
        <w:jc w:val="center"/>
        <w:rPr>
          <w:rFonts w:ascii="Comic Sans MS" w:hAnsi="Comic Sans MS"/>
          <w:b/>
          <w:color w:val="632423" w:themeColor="accent2" w:themeShade="80"/>
          <w:sz w:val="28"/>
        </w:rPr>
      </w:pPr>
      <w:r w:rsidRPr="005C6127">
        <w:rPr>
          <w:rFonts w:ascii="Comic Sans MS" w:hAnsi="Comic Sans MS"/>
          <w:b/>
          <w:color w:val="632423" w:themeColor="accent2" w:themeShade="80"/>
          <w:sz w:val="28"/>
        </w:rPr>
        <w:t>Поведение в конфликтной ситуации</w:t>
      </w:r>
    </w:p>
    <w:p w:rsidR="005C6127" w:rsidRPr="005C6127" w:rsidRDefault="005C6127" w:rsidP="005C6127">
      <w:pPr>
        <w:tabs>
          <w:tab w:val="left" w:pos="3840"/>
        </w:tabs>
        <w:spacing w:after="0"/>
        <w:jc w:val="center"/>
        <w:rPr>
          <w:rFonts w:ascii="Comic Sans MS" w:hAnsi="Comic Sans MS"/>
          <w:color w:val="C00000"/>
          <w:sz w:val="28"/>
        </w:rPr>
      </w:pPr>
      <w:r w:rsidRPr="005C6127">
        <w:rPr>
          <w:rFonts w:ascii="Comic Sans MS" w:hAnsi="Comic Sans MS"/>
          <w:color w:val="C00000"/>
          <w:sz w:val="28"/>
        </w:rPr>
        <w:t>Уважаемые папы и мамы!</w:t>
      </w:r>
    </w:p>
    <w:p w:rsidR="005C6127" w:rsidRDefault="006438BA" w:rsidP="005C6127">
      <w:pPr>
        <w:tabs>
          <w:tab w:val="left" w:pos="3840"/>
        </w:tabs>
        <w:spacing w:after="0"/>
        <w:jc w:val="center"/>
        <w:rPr>
          <w:rFonts w:ascii="Comic Sans MS" w:hAnsi="Comic Sans MS"/>
          <w:color w:val="C00000"/>
          <w:sz w:val="28"/>
        </w:rPr>
      </w:pPr>
      <w:r>
        <w:rPr>
          <w:rFonts w:ascii="Comic Sans MS" w:hAnsi="Comic Sans MS"/>
          <w:noProof/>
          <w:color w:val="C00000"/>
          <w:sz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3695065</wp:posOffset>
            </wp:positionH>
            <wp:positionV relativeFrom="paragraph">
              <wp:posOffset>713740</wp:posOffset>
            </wp:positionV>
            <wp:extent cx="2705100" cy="1397000"/>
            <wp:effectExtent l="19050" t="0" r="0" b="0"/>
            <wp:wrapSquare wrapText="bothSides"/>
            <wp:docPr id="3" name="Рисунок 1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6127" w:rsidRPr="005C6127">
        <w:rPr>
          <w:rFonts w:ascii="Comic Sans MS" w:hAnsi="Comic Sans MS"/>
          <w:color w:val="C00000"/>
          <w:sz w:val="28"/>
        </w:rPr>
        <w:t>Конфликтная ситуация может коренным образом изменить Вашу жизнь! Постарайтесь, чтобы эти изменения были в лучшую сторону!</w:t>
      </w:r>
    </w:p>
    <w:p w:rsidR="005C6127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>Прежде чем вы вступите в конфликтную ситуацию, подумайте над тем, какой результат Вы хотите от этого получить.</w:t>
      </w:r>
    </w:p>
    <w:p w:rsidR="005C6127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>Утвердитесь в том, что этот результат для Вас действительно важен.</w:t>
      </w:r>
    </w:p>
    <w:p w:rsidR="005C6127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>В конфликте признавайте не только свои интересы, но и интересы другого человека.</w:t>
      </w:r>
    </w:p>
    <w:p w:rsidR="005C6127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>Соблюдайте этику поведения в конфликтной ситуации, решайте проблему, а не сводите счеты.</w:t>
      </w:r>
    </w:p>
    <w:p w:rsidR="005C6127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>Будьте тверды и открыты, если убеждены в своей правоте.</w:t>
      </w:r>
    </w:p>
    <w:p w:rsidR="005C6127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>Заставьте себя слышать доводы своего оппонента.</w:t>
      </w:r>
    </w:p>
    <w:p w:rsidR="005C6127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 xml:space="preserve">Не унижайте и не оскорбляйте другого человека, чтобы потом не сгорать от стыда </w:t>
      </w:r>
      <w:proofErr w:type="gramStart"/>
      <w:r w:rsidRPr="006438BA">
        <w:rPr>
          <w:rFonts w:ascii="Comic Sans MS" w:hAnsi="Comic Sans MS"/>
          <w:b/>
          <w:sz w:val="24"/>
        </w:rPr>
        <w:t>при</w:t>
      </w:r>
      <w:proofErr w:type="gramEnd"/>
      <w:r w:rsidRPr="006438BA">
        <w:rPr>
          <w:rFonts w:ascii="Comic Sans MS" w:hAnsi="Comic Sans MS"/>
          <w:b/>
          <w:sz w:val="24"/>
        </w:rPr>
        <w:t xml:space="preserve"> встречи с ним и не мучиться раскаянием.</w:t>
      </w:r>
    </w:p>
    <w:p w:rsidR="005C6127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>Будьте справедливы и честны в конфликте, не жалейте себя.</w:t>
      </w:r>
    </w:p>
    <w:p w:rsidR="006438BA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>Умейте вовремя остановиться, чтобы не остаться без оппонента.</w:t>
      </w:r>
    </w:p>
    <w:p w:rsidR="005C6127" w:rsidRPr="006438BA" w:rsidRDefault="005C6127" w:rsidP="006438BA">
      <w:pPr>
        <w:pStyle w:val="a3"/>
        <w:numPr>
          <w:ilvl w:val="0"/>
          <w:numId w:val="1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C00000"/>
          <w:sz w:val="24"/>
        </w:rPr>
      </w:pPr>
      <w:r w:rsidRPr="006438BA">
        <w:rPr>
          <w:rFonts w:ascii="Comic Sans MS" w:hAnsi="Comic Sans MS"/>
          <w:b/>
          <w:sz w:val="24"/>
        </w:rPr>
        <w:t>Дорожите уважением к самому себе, решаясь идти на конфликт с тем, кто слабее Вас.</w:t>
      </w:r>
    </w:p>
    <w:p w:rsidR="005C6127" w:rsidRDefault="005C6127" w:rsidP="005C6127">
      <w:pPr>
        <w:tabs>
          <w:tab w:val="left" w:pos="3840"/>
        </w:tabs>
        <w:spacing w:after="0"/>
        <w:jc w:val="both"/>
        <w:rPr>
          <w:rFonts w:ascii="Comic Sans MS" w:hAnsi="Comic Sans MS"/>
          <w:color w:val="C00000"/>
          <w:sz w:val="24"/>
        </w:rPr>
      </w:pPr>
    </w:p>
    <w:p w:rsidR="005C6127" w:rsidRDefault="006438BA" w:rsidP="0058527B">
      <w:pPr>
        <w:tabs>
          <w:tab w:val="left" w:pos="3840"/>
        </w:tabs>
        <w:spacing w:after="0"/>
        <w:jc w:val="center"/>
        <w:rPr>
          <w:rFonts w:ascii="Comic Sans MS" w:hAnsi="Comic Sans MS"/>
          <w:b/>
          <w:color w:val="215868" w:themeColor="accent5" w:themeShade="80"/>
          <w:sz w:val="28"/>
        </w:rPr>
      </w:pPr>
      <w:r>
        <w:rPr>
          <w:rFonts w:ascii="Comic Sans MS" w:hAnsi="Comic Sans MS"/>
          <w:b/>
          <w:noProof/>
          <w:color w:val="215868" w:themeColor="accent5" w:themeShade="80"/>
          <w:sz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-578485</wp:posOffset>
            </wp:positionH>
            <wp:positionV relativeFrom="paragraph">
              <wp:posOffset>570230</wp:posOffset>
            </wp:positionV>
            <wp:extent cx="2349500" cy="1704975"/>
            <wp:effectExtent l="19050" t="0" r="0" b="0"/>
            <wp:wrapSquare wrapText="bothSides"/>
            <wp:docPr id="4" name="Рисунок 3" descr="lubov-k-reben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ubov-k-rebenku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527B">
        <w:rPr>
          <w:rFonts w:ascii="Comic Sans MS" w:hAnsi="Comic Sans MS"/>
          <w:b/>
          <w:color w:val="215868" w:themeColor="accent5" w:themeShade="80"/>
          <w:sz w:val="28"/>
        </w:rPr>
        <w:t>Что делать родителям, чтобы сохранить любовь и уважение своих подросших детей?</w:t>
      </w:r>
    </w:p>
    <w:p w:rsidR="006438BA" w:rsidRDefault="006438BA" w:rsidP="006438BA">
      <w:pPr>
        <w:tabs>
          <w:tab w:val="left" w:pos="3840"/>
        </w:tabs>
        <w:spacing w:after="0"/>
        <w:rPr>
          <w:rFonts w:ascii="Comic Sans MS" w:hAnsi="Comic Sans MS"/>
          <w:b/>
          <w:color w:val="215868" w:themeColor="accent5" w:themeShade="80"/>
          <w:sz w:val="28"/>
        </w:rPr>
      </w:pPr>
    </w:p>
    <w:p w:rsidR="0058527B" w:rsidRPr="0058527B" w:rsidRDefault="0058527B" w:rsidP="006438BA">
      <w:pPr>
        <w:pStyle w:val="a3"/>
        <w:numPr>
          <w:ilvl w:val="0"/>
          <w:numId w:val="2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215868" w:themeColor="accent5" w:themeShade="80"/>
          <w:sz w:val="24"/>
        </w:rPr>
      </w:pPr>
      <w:r>
        <w:rPr>
          <w:rFonts w:ascii="Comic Sans MS" w:hAnsi="Comic Sans MS"/>
          <w:b/>
          <w:sz w:val="24"/>
        </w:rPr>
        <w:t>Не следует видеть в самостоятельности ребенка угрозу его лишиться.</w:t>
      </w:r>
    </w:p>
    <w:p w:rsidR="0058527B" w:rsidRPr="0058527B" w:rsidRDefault="0058527B" w:rsidP="006438BA">
      <w:pPr>
        <w:pStyle w:val="a3"/>
        <w:numPr>
          <w:ilvl w:val="0"/>
          <w:numId w:val="2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215868" w:themeColor="accent5" w:themeShade="80"/>
          <w:sz w:val="24"/>
        </w:rPr>
      </w:pPr>
      <w:r>
        <w:rPr>
          <w:rFonts w:ascii="Comic Sans MS" w:hAnsi="Comic Sans MS"/>
          <w:b/>
          <w:sz w:val="24"/>
        </w:rPr>
        <w:t>Помните, что ребенку нужна не столько самостоятельность, сколько право на нее.</w:t>
      </w:r>
    </w:p>
    <w:p w:rsidR="0058527B" w:rsidRPr="0058527B" w:rsidRDefault="0058527B" w:rsidP="006438BA">
      <w:pPr>
        <w:pStyle w:val="a3"/>
        <w:numPr>
          <w:ilvl w:val="0"/>
          <w:numId w:val="2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215868" w:themeColor="accent5" w:themeShade="80"/>
          <w:sz w:val="24"/>
        </w:rPr>
      </w:pPr>
      <w:r>
        <w:rPr>
          <w:rFonts w:ascii="Comic Sans MS" w:hAnsi="Comic Sans MS"/>
          <w:b/>
          <w:sz w:val="24"/>
        </w:rPr>
        <w:lastRenderedPageBreak/>
        <w:t>Чтобы ребенок выполнил то, что Вам нужно постарайтесь сделать так, чтобы он сам этого захотел.</w:t>
      </w:r>
    </w:p>
    <w:p w:rsidR="0058527B" w:rsidRPr="0058527B" w:rsidRDefault="0058527B" w:rsidP="006438BA">
      <w:pPr>
        <w:pStyle w:val="a3"/>
        <w:numPr>
          <w:ilvl w:val="0"/>
          <w:numId w:val="2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215868" w:themeColor="accent5" w:themeShade="80"/>
          <w:sz w:val="24"/>
        </w:rPr>
      </w:pPr>
      <w:r>
        <w:rPr>
          <w:rFonts w:ascii="Comic Sans MS" w:hAnsi="Comic Sans MS"/>
          <w:b/>
          <w:sz w:val="24"/>
        </w:rPr>
        <w:t>Не злоупотребляйте опекой и контролем, не перегружайте ими ребенка.</w:t>
      </w:r>
    </w:p>
    <w:p w:rsidR="0058527B" w:rsidRPr="0058527B" w:rsidRDefault="0058527B" w:rsidP="006438BA">
      <w:pPr>
        <w:pStyle w:val="a3"/>
        <w:numPr>
          <w:ilvl w:val="0"/>
          <w:numId w:val="2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215868" w:themeColor="accent5" w:themeShade="80"/>
          <w:sz w:val="24"/>
        </w:rPr>
      </w:pPr>
      <w:r>
        <w:rPr>
          <w:rFonts w:ascii="Comic Sans MS" w:hAnsi="Comic Sans MS"/>
          <w:b/>
          <w:sz w:val="24"/>
        </w:rPr>
        <w:t>Не создавайте в семье «революционную ситуацию», а если создали, то приложите все усилия, что бы разрешить ее мирным путем.</w:t>
      </w:r>
    </w:p>
    <w:p w:rsidR="0058527B" w:rsidRPr="0058527B" w:rsidRDefault="0058527B" w:rsidP="006438BA">
      <w:pPr>
        <w:pStyle w:val="a3"/>
        <w:numPr>
          <w:ilvl w:val="0"/>
          <w:numId w:val="2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215868" w:themeColor="accent5" w:themeShade="80"/>
          <w:sz w:val="24"/>
        </w:rPr>
      </w:pPr>
      <w:r>
        <w:rPr>
          <w:rFonts w:ascii="Comic Sans MS" w:hAnsi="Comic Sans MS"/>
          <w:b/>
          <w:sz w:val="24"/>
        </w:rPr>
        <w:t>Не забывайте слова И.В. Гете: «В подростковом возрасте многие человеческие достоинства проявляются в чудачествах и неподобающих поступках».</w:t>
      </w:r>
    </w:p>
    <w:p w:rsidR="0058527B" w:rsidRDefault="0058527B" w:rsidP="0058527B">
      <w:pPr>
        <w:tabs>
          <w:tab w:val="left" w:pos="3840"/>
        </w:tabs>
        <w:spacing w:after="0"/>
        <w:rPr>
          <w:rFonts w:ascii="Comic Sans MS" w:hAnsi="Comic Sans MS"/>
          <w:b/>
          <w:color w:val="215868" w:themeColor="accent5" w:themeShade="80"/>
          <w:sz w:val="24"/>
        </w:rPr>
      </w:pPr>
    </w:p>
    <w:p w:rsidR="0058527B" w:rsidRDefault="006438BA" w:rsidP="0058527B">
      <w:pPr>
        <w:tabs>
          <w:tab w:val="left" w:pos="3840"/>
        </w:tabs>
        <w:spacing w:after="0"/>
        <w:jc w:val="center"/>
        <w:rPr>
          <w:rFonts w:ascii="Comic Sans MS" w:hAnsi="Comic Sans MS"/>
          <w:b/>
          <w:color w:val="5F497A" w:themeColor="accent4" w:themeShade="BF"/>
          <w:sz w:val="28"/>
        </w:rPr>
      </w:pPr>
      <w:r>
        <w:rPr>
          <w:rFonts w:ascii="Comic Sans MS" w:hAnsi="Comic Sans MS"/>
          <w:b/>
          <w:noProof/>
          <w:color w:val="5F497A" w:themeColor="accent4" w:themeShade="BF"/>
          <w:sz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3320415</wp:posOffset>
            </wp:positionH>
            <wp:positionV relativeFrom="paragraph">
              <wp:posOffset>400050</wp:posOffset>
            </wp:positionV>
            <wp:extent cx="2924810" cy="1962150"/>
            <wp:effectExtent l="19050" t="0" r="8890" b="0"/>
            <wp:wrapSquare wrapText="bothSides"/>
            <wp:docPr id="6" name="Рисунок 5" descr="8UwZ8DWPUYxs_By2IhPgrf-EzRMTT_tG_620_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UwZ8DWPUYxs_By2IhPgrf-EzRMTT_tG_620_41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81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527B">
        <w:rPr>
          <w:rFonts w:ascii="Comic Sans MS" w:hAnsi="Comic Sans MS"/>
          <w:b/>
          <w:color w:val="5F497A" w:themeColor="accent4" w:themeShade="BF"/>
          <w:sz w:val="28"/>
        </w:rPr>
        <w:t>За что и против чего ведет ребенок в переходном возрасте?</w:t>
      </w:r>
    </w:p>
    <w:p w:rsidR="0058527B" w:rsidRPr="006438BA" w:rsidRDefault="0058527B" w:rsidP="0058527B">
      <w:pPr>
        <w:pStyle w:val="a3"/>
        <w:numPr>
          <w:ilvl w:val="0"/>
          <w:numId w:val="3"/>
        </w:numPr>
        <w:tabs>
          <w:tab w:val="left" w:pos="3840"/>
        </w:tabs>
        <w:spacing w:after="0"/>
        <w:rPr>
          <w:rFonts w:ascii="Comic Sans MS" w:hAnsi="Comic Sans MS"/>
          <w:b/>
          <w:sz w:val="24"/>
        </w:rPr>
      </w:pPr>
      <w:r w:rsidRPr="006438BA">
        <w:rPr>
          <w:rFonts w:ascii="Comic Sans MS" w:hAnsi="Comic Sans MS"/>
          <w:b/>
          <w:sz w:val="24"/>
        </w:rPr>
        <w:t>За то чтобы перестать быть ребенком.</w:t>
      </w:r>
    </w:p>
    <w:p w:rsidR="0058527B" w:rsidRPr="006438BA" w:rsidRDefault="0058527B" w:rsidP="0058527B">
      <w:pPr>
        <w:pStyle w:val="a3"/>
        <w:numPr>
          <w:ilvl w:val="0"/>
          <w:numId w:val="3"/>
        </w:numPr>
        <w:tabs>
          <w:tab w:val="left" w:pos="3840"/>
        </w:tabs>
        <w:spacing w:after="0"/>
        <w:rPr>
          <w:rFonts w:ascii="Comic Sans MS" w:hAnsi="Comic Sans MS"/>
          <w:b/>
          <w:sz w:val="24"/>
        </w:rPr>
      </w:pPr>
      <w:r w:rsidRPr="006438BA">
        <w:rPr>
          <w:rFonts w:ascii="Comic Sans MS" w:hAnsi="Comic Sans MS"/>
          <w:b/>
          <w:sz w:val="24"/>
        </w:rPr>
        <w:t>За прекращение посягательств на его физическое начало, за неприкосновенность.</w:t>
      </w:r>
    </w:p>
    <w:p w:rsidR="0058527B" w:rsidRPr="006438BA" w:rsidRDefault="0058527B" w:rsidP="0058527B">
      <w:pPr>
        <w:pStyle w:val="a3"/>
        <w:numPr>
          <w:ilvl w:val="0"/>
          <w:numId w:val="3"/>
        </w:numPr>
        <w:tabs>
          <w:tab w:val="left" w:pos="3840"/>
        </w:tabs>
        <w:spacing w:after="0"/>
        <w:rPr>
          <w:rFonts w:ascii="Comic Sans MS" w:hAnsi="Comic Sans MS"/>
          <w:b/>
          <w:sz w:val="24"/>
        </w:rPr>
      </w:pPr>
      <w:r w:rsidRPr="006438BA">
        <w:rPr>
          <w:rFonts w:ascii="Comic Sans MS" w:hAnsi="Comic Sans MS"/>
          <w:b/>
          <w:sz w:val="24"/>
        </w:rPr>
        <w:t>За утверждение среди сверстников.</w:t>
      </w:r>
    </w:p>
    <w:p w:rsidR="0058527B" w:rsidRPr="006438BA" w:rsidRDefault="0058527B" w:rsidP="0058527B">
      <w:pPr>
        <w:pStyle w:val="a3"/>
        <w:numPr>
          <w:ilvl w:val="0"/>
          <w:numId w:val="3"/>
        </w:numPr>
        <w:tabs>
          <w:tab w:val="left" w:pos="3840"/>
        </w:tabs>
        <w:spacing w:after="0"/>
        <w:rPr>
          <w:rFonts w:ascii="Comic Sans MS" w:hAnsi="Comic Sans MS"/>
          <w:b/>
          <w:sz w:val="24"/>
        </w:rPr>
      </w:pPr>
      <w:r w:rsidRPr="006438BA">
        <w:rPr>
          <w:rFonts w:ascii="Comic Sans MS" w:hAnsi="Comic Sans MS"/>
          <w:b/>
          <w:sz w:val="24"/>
        </w:rPr>
        <w:t>Против замечаний, обсуждений, особенно ироничных, по поводу его физического взросления.</w:t>
      </w:r>
    </w:p>
    <w:p w:rsidR="0058527B" w:rsidRDefault="0058527B" w:rsidP="0058527B">
      <w:pPr>
        <w:tabs>
          <w:tab w:val="left" w:pos="3840"/>
        </w:tabs>
        <w:spacing w:after="0"/>
        <w:jc w:val="center"/>
        <w:rPr>
          <w:rFonts w:ascii="Comic Sans MS" w:hAnsi="Comic Sans MS"/>
          <w:color w:val="17365D" w:themeColor="text2" w:themeShade="BF"/>
          <w:sz w:val="28"/>
        </w:rPr>
      </w:pPr>
    </w:p>
    <w:p w:rsidR="0058527B" w:rsidRDefault="0058527B" w:rsidP="0058527B">
      <w:pPr>
        <w:tabs>
          <w:tab w:val="left" w:pos="3840"/>
        </w:tabs>
        <w:spacing w:after="0"/>
        <w:jc w:val="center"/>
        <w:rPr>
          <w:rFonts w:ascii="Comic Sans MS" w:hAnsi="Comic Sans MS"/>
          <w:b/>
          <w:color w:val="17365D" w:themeColor="text2" w:themeShade="BF"/>
          <w:sz w:val="28"/>
        </w:rPr>
      </w:pPr>
      <w:r w:rsidRPr="0058527B">
        <w:rPr>
          <w:rFonts w:ascii="Comic Sans MS" w:hAnsi="Comic Sans MS"/>
          <w:b/>
          <w:color w:val="17365D" w:themeColor="text2" w:themeShade="BF"/>
          <w:sz w:val="28"/>
        </w:rPr>
        <w:t>Советы</w:t>
      </w:r>
      <w:r>
        <w:rPr>
          <w:rFonts w:ascii="Comic Sans MS" w:hAnsi="Comic Sans MS"/>
          <w:b/>
          <w:color w:val="17365D" w:themeColor="text2" w:themeShade="BF"/>
          <w:sz w:val="28"/>
        </w:rPr>
        <w:t xml:space="preserve"> родителям:</w:t>
      </w:r>
    </w:p>
    <w:p w:rsidR="006438BA" w:rsidRDefault="006438BA" w:rsidP="006438BA">
      <w:pPr>
        <w:tabs>
          <w:tab w:val="left" w:pos="3840"/>
        </w:tabs>
        <w:spacing w:after="0"/>
        <w:rPr>
          <w:rFonts w:ascii="Comic Sans MS" w:hAnsi="Comic Sans MS"/>
          <w:b/>
          <w:color w:val="17365D" w:themeColor="text2" w:themeShade="BF"/>
          <w:sz w:val="28"/>
        </w:rPr>
      </w:pPr>
    </w:p>
    <w:p w:rsidR="0058527B" w:rsidRPr="0058527B" w:rsidRDefault="006438BA" w:rsidP="006438BA">
      <w:pPr>
        <w:pStyle w:val="a3"/>
        <w:numPr>
          <w:ilvl w:val="0"/>
          <w:numId w:val="4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17365D" w:themeColor="text2" w:themeShade="BF"/>
          <w:sz w:val="24"/>
        </w:rPr>
      </w:pPr>
      <w:r>
        <w:rPr>
          <w:rFonts w:ascii="Comic Sans MS" w:hAnsi="Comic Sans MS"/>
          <w:b/>
          <w:noProof/>
          <w:sz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3907790</wp:posOffset>
            </wp:positionH>
            <wp:positionV relativeFrom="paragraph">
              <wp:posOffset>10795</wp:posOffset>
            </wp:positionV>
            <wp:extent cx="2472690" cy="2044700"/>
            <wp:effectExtent l="19050" t="0" r="3810" b="0"/>
            <wp:wrapSquare wrapText="bothSides"/>
            <wp:docPr id="5" name="Рисунок 4" descr="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69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527B">
        <w:rPr>
          <w:rFonts w:ascii="Comic Sans MS" w:hAnsi="Comic Sans MS"/>
          <w:b/>
          <w:sz w:val="24"/>
        </w:rPr>
        <w:t>Необходимо помочь подростку найти гармонию души и тела.</w:t>
      </w:r>
    </w:p>
    <w:p w:rsidR="0058527B" w:rsidRPr="0058527B" w:rsidRDefault="0058527B" w:rsidP="006438BA">
      <w:pPr>
        <w:pStyle w:val="a3"/>
        <w:numPr>
          <w:ilvl w:val="0"/>
          <w:numId w:val="4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17365D" w:themeColor="text2" w:themeShade="BF"/>
          <w:sz w:val="24"/>
        </w:rPr>
      </w:pPr>
      <w:r>
        <w:rPr>
          <w:rFonts w:ascii="Comic Sans MS" w:hAnsi="Comic Sans MS"/>
          <w:b/>
          <w:sz w:val="24"/>
        </w:rPr>
        <w:t>Все замечания делать доброжелательным и спокойным тоном, не используя ярлыков.</w:t>
      </w:r>
    </w:p>
    <w:p w:rsidR="0058527B" w:rsidRPr="006438BA" w:rsidRDefault="006438BA" w:rsidP="006438BA">
      <w:pPr>
        <w:pStyle w:val="a3"/>
        <w:numPr>
          <w:ilvl w:val="0"/>
          <w:numId w:val="4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17365D" w:themeColor="text2" w:themeShade="BF"/>
          <w:sz w:val="24"/>
        </w:rPr>
      </w:pPr>
      <w:r>
        <w:rPr>
          <w:rFonts w:ascii="Comic Sans MS" w:hAnsi="Comic Sans MS"/>
          <w:b/>
          <w:sz w:val="24"/>
        </w:rPr>
        <w:t>Нужно подробно познакомить подростка с устройством и функционированием организма, подобрать соответствующую литературу по этому вопросу.</w:t>
      </w:r>
    </w:p>
    <w:p w:rsidR="006438BA" w:rsidRPr="006438BA" w:rsidRDefault="006438BA" w:rsidP="006438BA">
      <w:pPr>
        <w:pStyle w:val="a3"/>
        <w:numPr>
          <w:ilvl w:val="0"/>
          <w:numId w:val="4"/>
        </w:numPr>
        <w:tabs>
          <w:tab w:val="left" w:pos="3840"/>
        </w:tabs>
        <w:spacing w:after="0"/>
        <w:jc w:val="both"/>
        <w:rPr>
          <w:rFonts w:ascii="Comic Sans MS" w:hAnsi="Comic Sans MS"/>
          <w:b/>
          <w:color w:val="17365D" w:themeColor="text2" w:themeShade="BF"/>
          <w:sz w:val="24"/>
        </w:rPr>
      </w:pPr>
      <w:r>
        <w:rPr>
          <w:rFonts w:ascii="Comic Sans MS" w:hAnsi="Comic Sans MS"/>
          <w:b/>
          <w:sz w:val="24"/>
        </w:rPr>
        <w:t>Необходимо помнить, что пока развивается тело ребенка, болит и ждет помощи его душа.</w:t>
      </w:r>
    </w:p>
    <w:p w:rsidR="006438BA" w:rsidRDefault="006438BA" w:rsidP="006438BA">
      <w:pPr>
        <w:tabs>
          <w:tab w:val="left" w:pos="3840"/>
        </w:tabs>
        <w:spacing w:after="0"/>
        <w:jc w:val="right"/>
        <w:rPr>
          <w:rFonts w:ascii="Comic Sans MS" w:hAnsi="Comic Sans MS"/>
          <w:b/>
          <w:color w:val="17365D" w:themeColor="text2" w:themeShade="BF"/>
          <w:sz w:val="24"/>
        </w:rPr>
      </w:pPr>
    </w:p>
    <w:p w:rsidR="006438BA" w:rsidRPr="006438BA" w:rsidRDefault="006438BA" w:rsidP="006438BA">
      <w:pPr>
        <w:tabs>
          <w:tab w:val="left" w:pos="3840"/>
        </w:tabs>
        <w:spacing w:after="0"/>
        <w:jc w:val="right"/>
        <w:rPr>
          <w:rFonts w:ascii="Comic Sans MS" w:hAnsi="Comic Sans MS"/>
          <w:b/>
          <w:color w:val="17365D" w:themeColor="text2" w:themeShade="BF"/>
          <w:sz w:val="24"/>
        </w:rPr>
      </w:pPr>
      <w:r>
        <w:rPr>
          <w:rFonts w:ascii="Comic Sans MS" w:hAnsi="Comic Sans MS"/>
          <w:b/>
          <w:color w:val="17365D" w:themeColor="text2" w:themeShade="BF"/>
          <w:sz w:val="24"/>
        </w:rPr>
        <w:t>Педагог-психолог: Вашурина А.В.</w:t>
      </w:r>
    </w:p>
    <w:sectPr w:rsidR="006438BA" w:rsidRPr="00643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01CEA"/>
    <w:multiLevelType w:val="hybridMultilevel"/>
    <w:tmpl w:val="734CC5DA"/>
    <w:lvl w:ilvl="0" w:tplc="F90AA5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6345C"/>
    <w:multiLevelType w:val="hybridMultilevel"/>
    <w:tmpl w:val="BBAC3856"/>
    <w:lvl w:ilvl="0" w:tplc="A9DAC5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E11FF"/>
    <w:multiLevelType w:val="hybridMultilevel"/>
    <w:tmpl w:val="FC40B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44222"/>
    <w:multiLevelType w:val="hybridMultilevel"/>
    <w:tmpl w:val="F88A4B78"/>
    <w:lvl w:ilvl="0" w:tplc="8F2E77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5065"/>
    <w:rsid w:val="004C5065"/>
    <w:rsid w:val="0058527B"/>
    <w:rsid w:val="005C6127"/>
    <w:rsid w:val="0064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1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3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38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2020-05-16T03:42:00Z</dcterms:created>
  <dcterms:modified xsi:type="dcterms:W3CDTF">2020-05-16T04:13:00Z</dcterms:modified>
</cp:coreProperties>
</file>